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8E" w:rsidRPr="00B9490B" w:rsidRDefault="00B9490B" w:rsidP="0051368E">
      <w:pPr>
        <w:tabs>
          <w:tab w:val="left" w:pos="360"/>
        </w:tabs>
        <w:jc w:val="center"/>
        <w:rPr>
          <w:rFonts w:ascii="Arial" w:hAnsi="Arial" w:cs="Arial"/>
          <w:lang w:val="fr-FR"/>
        </w:rPr>
      </w:pPr>
      <w:bookmarkStart w:id="0" w:name="_GoBack"/>
      <w:bookmarkEnd w:id="0"/>
      <w:r w:rsidRPr="00B9490B">
        <w:rPr>
          <w:rFonts w:ascii="Arial" w:hAnsi="Arial" w:cs="Arial"/>
          <w:b/>
          <w:bCs/>
          <w:lang w:val="fr-FR"/>
        </w:rPr>
        <w:t>Titre du résumé</w:t>
      </w:r>
    </w:p>
    <w:p w:rsidR="0051368E" w:rsidRPr="00B9490B" w:rsidRDefault="0051368E" w:rsidP="0051368E">
      <w:pPr>
        <w:tabs>
          <w:tab w:val="left" w:pos="360"/>
        </w:tabs>
        <w:rPr>
          <w:rFonts w:ascii="Arial" w:hAnsi="Arial" w:cs="Arial"/>
          <w:b/>
          <w:bCs/>
          <w:lang w:val="fr-FR"/>
        </w:rPr>
      </w:pPr>
    </w:p>
    <w:p w:rsidR="0051368E" w:rsidRPr="00B9490B" w:rsidRDefault="00B9490B" w:rsidP="0051368E">
      <w:pPr>
        <w:tabs>
          <w:tab w:val="left" w:pos="360"/>
        </w:tabs>
        <w:jc w:val="center"/>
        <w:rPr>
          <w:sz w:val="20"/>
          <w:szCs w:val="20"/>
          <w:u w:val="single"/>
          <w:lang w:val="fr-FR"/>
        </w:rPr>
      </w:pPr>
      <w:r w:rsidRPr="00B9490B">
        <w:rPr>
          <w:sz w:val="20"/>
          <w:szCs w:val="20"/>
          <w:u w:val="single"/>
          <w:lang w:val="fr-FR"/>
        </w:rPr>
        <w:t>Nom</w:t>
      </w:r>
      <w:r>
        <w:rPr>
          <w:sz w:val="20"/>
          <w:szCs w:val="20"/>
          <w:u w:val="single"/>
          <w:lang w:val="fr-FR"/>
        </w:rPr>
        <w:t>.Initiale prénom</w:t>
      </w:r>
      <w:r w:rsidRPr="00B9490B">
        <w:rPr>
          <w:sz w:val="20"/>
          <w:szCs w:val="20"/>
          <w:u w:val="single"/>
          <w:lang w:val="fr-FR"/>
        </w:rPr>
        <w:t xml:space="preserve"> de l’orateur</w:t>
      </w:r>
      <w:r w:rsidR="0051368E" w:rsidRPr="00B9490B">
        <w:rPr>
          <w:sz w:val="20"/>
          <w:szCs w:val="20"/>
          <w:u w:val="single"/>
          <w:lang w:val="fr-FR"/>
        </w:rPr>
        <w:t xml:space="preserve"> (Surname)</w:t>
      </w:r>
      <w:r w:rsidR="0051368E" w:rsidRPr="00B9490B">
        <w:rPr>
          <w:sz w:val="20"/>
          <w:szCs w:val="20"/>
          <w:u w:val="single"/>
          <w:vertAlign w:val="superscript"/>
          <w:lang w:val="fr-FR"/>
        </w:rPr>
        <w:t>1</w:t>
      </w:r>
      <w:r>
        <w:rPr>
          <w:sz w:val="20"/>
          <w:szCs w:val="20"/>
          <w:lang w:val="fr-FR"/>
        </w:rPr>
        <w:t> ;N</w:t>
      </w:r>
      <w:r w:rsidRPr="00B9490B">
        <w:rPr>
          <w:sz w:val="20"/>
          <w:szCs w:val="20"/>
          <w:lang w:val="fr-FR"/>
        </w:rPr>
        <w:t>om</w:t>
      </w:r>
      <w:r>
        <w:rPr>
          <w:sz w:val="20"/>
          <w:szCs w:val="20"/>
          <w:lang w:val="fr-FR"/>
        </w:rPr>
        <w:t xml:space="preserve">.initiale </w:t>
      </w:r>
      <w:r w:rsidRPr="00B9490B">
        <w:rPr>
          <w:sz w:val="20"/>
          <w:szCs w:val="20"/>
          <w:lang w:val="fr-FR"/>
        </w:rPr>
        <w:t xml:space="preserve">prénom des </w:t>
      </w:r>
      <w:r>
        <w:rPr>
          <w:sz w:val="20"/>
          <w:szCs w:val="20"/>
          <w:lang w:val="fr-FR"/>
        </w:rPr>
        <w:t xml:space="preserve">autres partenaires </w:t>
      </w:r>
      <w:r w:rsidR="0051368E" w:rsidRPr="00B9490B">
        <w:rPr>
          <w:sz w:val="20"/>
          <w:szCs w:val="20"/>
          <w:vertAlign w:val="superscript"/>
          <w:lang w:val="fr-FR"/>
        </w:rPr>
        <w:t xml:space="preserve">2* </w:t>
      </w:r>
    </w:p>
    <w:p w:rsidR="0051368E" w:rsidRDefault="0051368E" w:rsidP="0051368E">
      <w:pPr>
        <w:tabs>
          <w:tab w:val="left" w:pos="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9490B">
        <w:rPr>
          <w:sz w:val="20"/>
          <w:szCs w:val="20"/>
        </w:rPr>
        <w:t>*</w:t>
      </w:r>
      <w:r>
        <w:rPr>
          <w:sz w:val="20"/>
          <w:szCs w:val="20"/>
        </w:rPr>
        <w:t>Ex</w:t>
      </w:r>
      <w:r w:rsidR="00B9490B">
        <w:rPr>
          <w:sz w:val="20"/>
          <w:szCs w:val="20"/>
        </w:rPr>
        <w:t>e</w:t>
      </w:r>
      <w:r>
        <w:rPr>
          <w:sz w:val="20"/>
          <w:szCs w:val="20"/>
        </w:rPr>
        <w:t>mple:</w:t>
      </w:r>
      <w:r>
        <w:rPr>
          <w:sz w:val="20"/>
          <w:szCs w:val="20"/>
          <w:u w:val="single"/>
        </w:rPr>
        <w:t>John Smith</w:t>
      </w:r>
      <w:r>
        <w:rPr>
          <w:sz w:val="20"/>
          <w:szCs w:val="20"/>
          <w:u w:val="single"/>
          <w:vertAlign w:val="superscript"/>
        </w:rPr>
        <w:t>1</w:t>
      </w:r>
      <w:r>
        <w:rPr>
          <w:sz w:val="20"/>
          <w:szCs w:val="20"/>
        </w:rPr>
        <w:t>, Susan Jones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,)</w:t>
      </w:r>
    </w:p>
    <w:p w:rsidR="0051368E" w:rsidRDefault="0051368E" w:rsidP="0051368E">
      <w:pPr>
        <w:tabs>
          <w:tab w:val="left" w:pos="360"/>
        </w:tabs>
        <w:rPr>
          <w:sz w:val="20"/>
          <w:szCs w:val="20"/>
        </w:rPr>
      </w:pPr>
    </w:p>
    <w:p w:rsidR="0051368E" w:rsidRDefault="0051368E" w:rsidP="0051368E">
      <w:pPr>
        <w:tabs>
          <w:tab w:val="left" w:pos="360"/>
        </w:tabs>
        <w:rPr>
          <w:b/>
          <w:bCs/>
          <w:sz w:val="20"/>
          <w:szCs w:val="20"/>
        </w:rPr>
      </w:pPr>
    </w:p>
    <w:p w:rsidR="0051368E" w:rsidRPr="003E74F6" w:rsidRDefault="00B9490B" w:rsidP="0051368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lang w:val="fr-FR"/>
        </w:rPr>
      </w:pPr>
      <w:r w:rsidRPr="003E74F6">
        <w:rPr>
          <w:rFonts w:ascii="Arial" w:hAnsi="Arial" w:cs="Arial"/>
          <w:b/>
          <w:bCs/>
          <w:sz w:val="22"/>
          <w:szCs w:val="22"/>
          <w:lang w:val="fr-FR"/>
        </w:rPr>
        <w:t xml:space="preserve">Résumé </w:t>
      </w:r>
    </w:p>
    <w:p w:rsidR="00B9490B" w:rsidRPr="00B9490B" w:rsidRDefault="00B9490B" w:rsidP="00B9490B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3E74F6" w:rsidRPr="003E74F6" w:rsidRDefault="003E74F6" w:rsidP="00C56029">
      <w:pPr>
        <w:jc w:val="both"/>
        <w:rPr>
          <w:rFonts w:ascii="Arial" w:hAnsi="Arial" w:cs="Arial"/>
          <w:sz w:val="22"/>
          <w:szCs w:val="22"/>
          <w:lang w:val="fr-FR"/>
        </w:rPr>
      </w:pPr>
      <w:r w:rsidRPr="003E74F6">
        <w:rPr>
          <w:rFonts w:ascii="Arial" w:hAnsi="Arial" w:cs="Arial"/>
          <w:sz w:val="22"/>
          <w:szCs w:val="22"/>
          <w:lang w:val="fr-FR"/>
        </w:rPr>
        <w:t>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</w:t>
      </w:r>
      <w:r w:rsidR="00C56029" w:rsidRPr="003E74F6">
        <w:rPr>
          <w:rFonts w:ascii="Arial" w:hAnsi="Arial" w:cs="Arial"/>
          <w:sz w:val="22"/>
          <w:szCs w:val="22"/>
          <w:lang w:val="fr-FR"/>
        </w:rPr>
        <w:t>Introduction, matériels et methods, resultats, conclusion</w:t>
      </w:r>
      <w:r w:rsidR="00C56029">
        <w:rPr>
          <w:rFonts w:ascii="Arial" w:hAnsi="Arial" w:cs="Arial"/>
          <w:sz w:val="22"/>
          <w:szCs w:val="22"/>
          <w:lang w:val="fr-FR"/>
        </w:rPr>
        <w:t>,</w:t>
      </w:r>
      <w:r w:rsidR="00C56029"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</w:t>
      </w:r>
      <w:r w:rsidR="00C56029" w:rsidRPr="00C56029">
        <w:rPr>
          <w:rFonts w:ascii="Arial" w:hAnsi="Arial" w:cs="Arial"/>
          <w:sz w:val="22"/>
          <w:szCs w:val="22"/>
          <w:lang w:val="fr-FR"/>
        </w:rPr>
        <w:t xml:space="preserve"> </w:t>
      </w:r>
      <w:r w:rsidR="00C56029" w:rsidRPr="003E74F6">
        <w:rPr>
          <w:rFonts w:ascii="Arial" w:hAnsi="Arial" w:cs="Arial"/>
          <w:sz w:val="22"/>
          <w:szCs w:val="22"/>
          <w:lang w:val="fr-FR"/>
        </w:rPr>
        <w:t>Introduction, matériels et methods, resultats, conclusion</w:t>
      </w:r>
      <w:r w:rsidR="00C56029">
        <w:rPr>
          <w:rFonts w:ascii="Arial" w:hAnsi="Arial" w:cs="Arial"/>
          <w:sz w:val="22"/>
          <w:szCs w:val="22"/>
          <w:lang w:val="fr-FR"/>
        </w:rPr>
        <w:t>,</w:t>
      </w:r>
      <w:r w:rsidR="00C56029"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</w:t>
      </w:r>
      <w:r w:rsidR="00C56029" w:rsidRPr="00C56029">
        <w:rPr>
          <w:rFonts w:ascii="Arial" w:hAnsi="Arial" w:cs="Arial"/>
          <w:sz w:val="22"/>
          <w:szCs w:val="22"/>
          <w:lang w:val="fr-FR"/>
        </w:rPr>
        <w:t xml:space="preserve"> </w:t>
      </w:r>
      <w:r w:rsidR="00C56029" w:rsidRPr="003E74F6">
        <w:rPr>
          <w:rFonts w:ascii="Arial" w:hAnsi="Arial" w:cs="Arial"/>
          <w:sz w:val="22"/>
          <w:szCs w:val="22"/>
          <w:lang w:val="fr-FR"/>
        </w:rPr>
        <w:t>Introduction, matériels et methods, resultats, conclusion</w:t>
      </w:r>
      <w:r w:rsidR="00C56029">
        <w:rPr>
          <w:rFonts w:ascii="Arial" w:hAnsi="Arial" w:cs="Arial"/>
          <w:sz w:val="22"/>
          <w:szCs w:val="22"/>
          <w:lang w:val="fr-FR"/>
        </w:rPr>
        <w:t>,</w:t>
      </w:r>
      <w:r w:rsidR="00C56029"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</w:t>
      </w:r>
    </w:p>
    <w:p w:rsidR="003E74F6" w:rsidRDefault="003E74F6" w:rsidP="003E74F6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 w:eastAsia="fr-FR"/>
        </w:rPr>
        <w:drawing>
          <wp:inline distT="0" distB="0" distL="0" distR="0">
            <wp:extent cx="3057525" cy="2524125"/>
            <wp:effectExtent l="19050" t="0" r="9525" b="0"/>
            <wp:docPr id="1" name="Image 0" descr="mani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p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4F6" w:rsidRPr="00B9490B" w:rsidRDefault="003E74F6" w:rsidP="003E74F6">
      <w:pPr>
        <w:jc w:val="center"/>
        <w:rPr>
          <w:rFonts w:ascii="Arial" w:hAnsi="Arial" w:cs="Arial"/>
          <w:iCs/>
          <w:sz w:val="18"/>
          <w:szCs w:val="18"/>
        </w:rPr>
      </w:pPr>
      <w:r w:rsidRPr="00B9490B">
        <w:rPr>
          <w:rFonts w:ascii="Arial" w:hAnsi="Arial" w:cs="Arial"/>
          <w:b/>
          <w:sz w:val="18"/>
          <w:szCs w:val="18"/>
        </w:rPr>
        <w:t>Figure 1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>Nucleopore membranes suface analysed by AFM</w:t>
      </w:r>
    </w:p>
    <w:p w:rsidR="0051368E" w:rsidRPr="00C56029" w:rsidRDefault="00C56029" w:rsidP="0051368E">
      <w:p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3E74F6">
        <w:rPr>
          <w:rFonts w:ascii="Arial" w:hAnsi="Arial" w:cs="Arial"/>
          <w:sz w:val="22"/>
          <w:szCs w:val="22"/>
          <w:lang w:val="fr-FR"/>
        </w:rPr>
        <w:t>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Introduction, matériels et methods, resultats, conclusion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3E74F6">
        <w:rPr>
          <w:rFonts w:ascii="Arial" w:hAnsi="Arial" w:cs="Arial"/>
          <w:sz w:val="22"/>
          <w:szCs w:val="22"/>
          <w:lang w:val="fr-FR"/>
        </w:rPr>
        <w:t xml:space="preserve"> Introduction, matériels et methods, </w:t>
      </w:r>
      <w:r w:rsidR="00B9490B" w:rsidRPr="00C56029">
        <w:rPr>
          <w:rFonts w:ascii="Arial" w:hAnsi="Arial" w:cs="Arial"/>
          <w:b/>
          <w:bCs/>
          <w:sz w:val="22"/>
          <w:szCs w:val="22"/>
          <w:lang w:val="fr-FR"/>
        </w:rPr>
        <w:t>Références</w:t>
      </w:r>
    </w:p>
    <w:p w:rsidR="0051368E" w:rsidRPr="00B9490B" w:rsidRDefault="0051368E" w:rsidP="0051368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9490B">
        <w:rPr>
          <w:rFonts w:ascii="Arial" w:hAnsi="Arial" w:cs="Arial"/>
          <w:sz w:val="22"/>
          <w:szCs w:val="22"/>
        </w:rPr>
        <w:t>References must be numbered. Keep the same style.</w:t>
      </w:r>
    </w:p>
    <w:p w:rsidR="0051368E" w:rsidRPr="00B9490B" w:rsidRDefault="0051368E" w:rsidP="0051368E">
      <w:pPr>
        <w:jc w:val="both"/>
        <w:rPr>
          <w:rFonts w:ascii="Arial" w:hAnsi="Arial" w:cs="Arial"/>
          <w:sz w:val="22"/>
          <w:szCs w:val="22"/>
        </w:rPr>
      </w:pPr>
      <w:r w:rsidRPr="00B9490B">
        <w:rPr>
          <w:rFonts w:ascii="Arial" w:hAnsi="Arial" w:cs="Arial"/>
          <w:sz w:val="22"/>
          <w:szCs w:val="22"/>
        </w:rPr>
        <w:t xml:space="preserve">1. Smith G. </w:t>
      </w:r>
      <w:r w:rsidRPr="00B9490B">
        <w:rPr>
          <w:rFonts w:ascii="Arial" w:hAnsi="Arial" w:cs="Arial"/>
          <w:i/>
          <w:iCs/>
          <w:sz w:val="22"/>
          <w:szCs w:val="22"/>
        </w:rPr>
        <w:t>et al</w:t>
      </w:r>
      <w:r w:rsidRPr="00B9490B">
        <w:rPr>
          <w:rFonts w:ascii="Arial" w:hAnsi="Arial" w:cs="Arial"/>
          <w:sz w:val="22"/>
          <w:szCs w:val="22"/>
        </w:rPr>
        <w:t>., J. Biomech. 2:5-11, 2011</w:t>
      </w:r>
    </w:p>
    <w:p w:rsidR="0051368E" w:rsidRPr="00B9490B" w:rsidRDefault="0051368E" w:rsidP="0051368E">
      <w:pPr>
        <w:jc w:val="both"/>
        <w:rPr>
          <w:rFonts w:ascii="Arial" w:hAnsi="Arial" w:cs="Arial"/>
          <w:sz w:val="22"/>
          <w:szCs w:val="22"/>
        </w:rPr>
      </w:pPr>
    </w:p>
    <w:p w:rsidR="0051368E" w:rsidRDefault="0051368E" w:rsidP="0051368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Important:</w:t>
      </w:r>
    </w:p>
    <w:p w:rsidR="0051368E" w:rsidRDefault="0051368E" w:rsidP="0051368E">
      <w:pPr>
        <w:pStyle w:val="Titre1"/>
        <w:jc w:val="both"/>
      </w:pPr>
      <w:r>
        <w:t>File size is limited to 3Megabyte</w:t>
      </w:r>
    </w:p>
    <w:p w:rsidR="0051368E" w:rsidRDefault="0051368E" w:rsidP="0051368E">
      <w:pPr>
        <w:jc w:val="both"/>
        <w:rPr>
          <w:b/>
          <w:bCs/>
        </w:rPr>
      </w:pPr>
      <w:r>
        <w:rPr>
          <w:b/>
          <w:bCs/>
        </w:rPr>
        <w:t>Reduce the size of images, graphs etc. if your file size exceeds this limit.</w:t>
      </w:r>
    </w:p>
    <w:p w:rsidR="0051368E" w:rsidRDefault="0051368E" w:rsidP="0051368E">
      <w:pPr>
        <w:jc w:val="both"/>
        <w:rPr>
          <w:b/>
          <w:bCs/>
        </w:rPr>
      </w:pPr>
    </w:p>
    <w:p w:rsidR="0051368E" w:rsidRDefault="00B9490B" w:rsidP="0051368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Formatting details Arial 11. </w:t>
      </w:r>
    </w:p>
    <w:p w:rsidR="00B9490B" w:rsidRDefault="00B9490B" w:rsidP="0051368E">
      <w:pPr>
        <w:jc w:val="both"/>
        <w:rPr>
          <w:b/>
          <w:bCs/>
          <w:u w:val="single"/>
        </w:rPr>
      </w:pPr>
    </w:p>
    <w:p w:rsidR="003E74F6" w:rsidRPr="003E74F6" w:rsidRDefault="0051368E" w:rsidP="003E74F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EXCEEDING THIS PAGE WILL MEAN AUTOMATIC REJECTION</w:t>
      </w:r>
    </w:p>
    <w:sectPr w:rsidR="003E74F6" w:rsidRPr="003E74F6" w:rsidSect="001F5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0A" w:rsidRDefault="0011710A">
      <w:r>
        <w:separator/>
      </w:r>
    </w:p>
  </w:endnote>
  <w:endnote w:type="continuationSeparator" w:id="0">
    <w:p w:rsidR="0011710A" w:rsidRDefault="0011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0B" w:rsidRDefault="00B9490B" w:rsidP="00B9490B">
    <w:pPr>
      <w:tabs>
        <w:tab w:val="left" w:pos="360"/>
      </w:tabs>
      <w:rPr>
        <w:sz w:val="20"/>
        <w:szCs w:val="20"/>
        <w:vertAlign w:val="superscript"/>
      </w:rPr>
    </w:pPr>
    <w:r>
      <w:rPr>
        <w:sz w:val="20"/>
        <w:szCs w:val="20"/>
        <w:vertAlign w:val="superscript"/>
      </w:rPr>
      <w:t>1</w:t>
    </w:r>
    <w:r>
      <w:rPr>
        <w:sz w:val="20"/>
        <w:szCs w:val="20"/>
      </w:rPr>
      <w:t>Department/Research Institute, University, Country</w:t>
    </w:r>
  </w:p>
  <w:p w:rsidR="00B9490B" w:rsidRDefault="00B9490B" w:rsidP="00B9490B">
    <w:pPr>
      <w:tabs>
        <w:tab w:val="left" w:pos="360"/>
      </w:tabs>
      <w:rPr>
        <w:sz w:val="20"/>
        <w:szCs w:val="20"/>
        <w:vertAlign w:val="superscript"/>
      </w:rPr>
    </w:pPr>
    <w:r>
      <w:rPr>
        <w:sz w:val="20"/>
        <w:szCs w:val="20"/>
        <w:vertAlign w:val="superscript"/>
      </w:rPr>
      <w:t>2*</w:t>
    </w:r>
    <w:r>
      <w:rPr>
        <w:sz w:val="20"/>
        <w:szCs w:val="20"/>
      </w:rPr>
      <w:t xml:space="preserve">Department/Research Institute, University, Country, </w:t>
    </w:r>
    <w:hyperlink w:history="1">
      <w:r>
        <w:rPr>
          <w:color w:val="0000FF"/>
          <w:sz w:val="20"/>
          <w:szCs w:val="20"/>
          <w:u w:val="single"/>
        </w:rPr>
        <w:t>email</w:t>
      </w:r>
    </w:hyperlink>
    <w:hyperlink w:history="1">
      <w:r>
        <w:rPr>
          <w:color w:val="0000FF"/>
          <w:sz w:val="20"/>
          <w:szCs w:val="20"/>
          <w:u w:val="single"/>
        </w:rPr>
        <w:t>@</w:t>
      </w:r>
    </w:hyperlink>
    <w:hyperlink w:history="1">
      <w:r>
        <w:rPr>
          <w:color w:val="0000FF"/>
          <w:sz w:val="20"/>
          <w:szCs w:val="20"/>
          <w:u w:val="single"/>
        </w:rPr>
        <w:t>presenting</w:t>
      </w:r>
    </w:hyperlink>
    <w:hyperlink w:history="1">
      <w:r>
        <w:rPr>
          <w:color w:val="0000FF"/>
          <w:sz w:val="20"/>
          <w:szCs w:val="20"/>
          <w:u w:val="single"/>
        </w:rPr>
        <w:t>.</w:t>
      </w:r>
    </w:hyperlink>
    <w:hyperlink w:history="1">
      <w:r>
        <w:rPr>
          <w:color w:val="0000FF"/>
          <w:sz w:val="20"/>
          <w:szCs w:val="20"/>
          <w:u w:val="single"/>
        </w:rPr>
        <w:t>author</w:t>
      </w:r>
    </w:hyperlink>
  </w:p>
  <w:p w:rsidR="00B9490B" w:rsidRDefault="00B9490B" w:rsidP="00B9490B">
    <w:pPr>
      <w:tabs>
        <w:tab w:val="left" w:pos="360"/>
      </w:tabs>
      <w:rPr>
        <w:sz w:val="20"/>
        <w:szCs w:val="20"/>
      </w:rPr>
    </w:pPr>
  </w:p>
  <w:p w:rsidR="00B9490B" w:rsidRDefault="00B9490B" w:rsidP="00B949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0A" w:rsidRDefault="0011710A">
      <w:r>
        <w:separator/>
      </w:r>
    </w:p>
  </w:footnote>
  <w:footnote w:type="continuationSeparator" w:id="0">
    <w:p w:rsidR="0011710A" w:rsidRDefault="0011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8E"/>
    <w:rsid w:val="0011710A"/>
    <w:rsid w:val="001F5517"/>
    <w:rsid w:val="003E74F6"/>
    <w:rsid w:val="00462215"/>
    <w:rsid w:val="0051368E"/>
    <w:rsid w:val="00595DCB"/>
    <w:rsid w:val="00AE4E3B"/>
    <w:rsid w:val="00B9490B"/>
    <w:rsid w:val="00C35D53"/>
    <w:rsid w:val="00C56029"/>
    <w:rsid w:val="00D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9A890-AB02-4F39-A16D-6643668B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36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51368E"/>
    <w:pPr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368E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B949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490B"/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B949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490B"/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styleId="Accentuation">
    <w:name w:val="Emphasis"/>
    <w:basedOn w:val="Policepardfaut"/>
    <w:uiPriority w:val="20"/>
    <w:qFormat/>
    <w:rsid w:val="00B9490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F6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F6"/>
    <w:rPr>
      <w:rFonts w:ascii="Tahoma" w:eastAsia="Times New Roman" w:hAnsi="Tahoma" w:cs="Times New Roman"/>
      <w:color w:val="00000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teychene</dc:creator>
  <cp:keywords/>
  <dc:description/>
  <cp:lastModifiedBy>Julien Laurent</cp:lastModifiedBy>
  <cp:revision>2</cp:revision>
  <dcterms:created xsi:type="dcterms:W3CDTF">2017-05-05T08:07:00Z</dcterms:created>
  <dcterms:modified xsi:type="dcterms:W3CDTF">2017-05-05T08:07:00Z</dcterms:modified>
</cp:coreProperties>
</file>